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E81" w:rsidRDefault="00EE3937" w:rsidP="00EE3937">
      <w:pPr>
        <w:pStyle w:val="Nadpis1"/>
      </w:pPr>
      <w:bookmarkStart w:id="0" w:name="_GoBack"/>
      <w:bookmarkEnd w:id="0"/>
      <w:r w:rsidRPr="00EE3937">
        <w:t>Český hydrometeorologický ústav vylepšil funkci</w:t>
      </w:r>
      <w:r w:rsidR="00E1157D">
        <w:t xml:space="preserve"> </w:t>
      </w:r>
      <w:proofErr w:type="spellStart"/>
      <w:r w:rsidRPr="00EE3937">
        <w:t>Meteogram</w:t>
      </w:r>
      <w:proofErr w:type="spellEnd"/>
      <w:r w:rsidR="00E1157D">
        <w:t xml:space="preserve"> </w:t>
      </w:r>
      <w:r w:rsidRPr="00EE3937">
        <w:t>v mobilní aplikaci Počasí ČHMÚ</w:t>
      </w:r>
    </w:p>
    <w:p w:rsidR="007B0E81" w:rsidRDefault="00EE3937" w:rsidP="00F23DB1">
      <w:pPr>
        <w:pStyle w:val="datum"/>
      </w:pPr>
      <w:r>
        <w:rPr>
          <w:rStyle w:val="Siln"/>
        </w:rPr>
        <w:t>Praha 1. 7</w:t>
      </w:r>
      <w:r w:rsidR="00FB7356">
        <w:rPr>
          <w:rStyle w:val="Siln"/>
        </w:rPr>
        <w:t xml:space="preserve">. </w:t>
      </w:r>
      <w:r w:rsidR="00FB7356">
        <w:t>2025</w:t>
      </w:r>
    </w:p>
    <w:p w:rsidR="00F23DB1" w:rsidRPr="00F23DB1" w:rsidRDefault="00EE3937" w:rsidP="00F23DB1">
      <w:pPr>
        <w:pStyle w:val="OHM"/>
        <w:rPr>
          <w:b/>
        </w:rPr>
      </w:pPr>
      <w:r w:rsidRPr="00F23DB1">
        <w:rPr>
          <w:b/>
        </w:rPr>
        <w:t xml:space="preserve">ČHMÚ podstatně vylepšuje funkci </w:t>
      </w:r>
      <w:proofErr w:type="spellStart"/>
      <w:r w:rsidRPr="00F23DB1">
        <w:rPr>
          <w:b/>
        </w:rPr>
        <w:t>Meteogram</w:t>
      </w:r>
      <w:proofErr w:type="spellEnd"/>
      <w:r w:rsidRPr="00F23DB1">
        <w:rPr>
          <w:b/>
        </w:rPr>
        <w:t xml:space="preserve"> v oficiální mobilní aplikaci Počasí ČHMÚ. Uživatelé se mohou těšit na přehlednější a interaktivnější grafickou předpověď počasí </w:t>
      </w:r>
      <w:r w:rsidRPr="00F23DB1">
        <w:rPr>
          <w:rFonts w:cs="Arial"/>
          <w:b/>
          <w:sz w:val="24"/>
          <w:szCs w:val="22"/>
        </w:rPr>
        <w:t>vycházející z numerického modelu Aladin, a to až na 72 hodin dopředu.</w:t>
      </w:r>
      <w:r w:rsidR="00F23DB1" w:rsidRPr="00F23DB1">
        <w:rPr>
          <w:b/>
        </w:rPr>
        <w:t xml:space="preserve"> </w:t>
      </w:r>
    </w:p>
    <w:p w:rsidR="00E1157D" w:rsidRDefault="00E1157D" w:rsidP="00163546">
      <w:pPr>
        <w:spacing w:after="200" w:line="276" w:lineRule="auto"/>
        <w:ind w:firstLine="567"/>
        <w:contextualSpacing/>
        <w:rPr>
          <w:color w:val="14387F"/>
          <w:sz w:val="23"/>
          <w:szCs w:val="23"/>
        </w:rPr>
      </w:pPr>
    </w:p>
    <w:p w:rsidR="00163546" w:rsidRPr="00EE3937" w:rsidRDefault="00163546" w:rsidP="00E1157D">
      <w:pPr>
        <w:spacing w:after="200" w:line="240" w:lineRule="auto"/>
        <w:ind w:firstLine="567"/>
        <w:contextualSpacing/>
        <w:rPr>
          <w:color w:val="14387F"/>
          <w:sz w:val="23"/>
          <w:szCs w:val="23"/>
        </w:rPr>
      </w:pPr>
      <w:r>
        <w:rPr>
          <w:color w:val="14387F"/>
          <w:sz w:val="23"/>
          <w:szCs w:val="23"/>
        </w:rPr>
        <w:t xml:space="preserve">Vylepšený </w:t>
      </w:r>
      <w:proofErr w:type="spellStart"/>
      <w:r>
        <w:rPr>
          <w:color w:val="14387F"/>
          <w:sz w:val="23"/>
          <w:szCs w:val="23"/>
        </w:rPr>
        <w:t>Meteogram</w:t>
      </w:r>
      <w:proofErr w:type="spellEnd"/>
      <w:r>
        <w:rPr>
          <w:color w:val="14387F"/>
          <w:sz w:val="23"/>
          <w:szCs w:val="23"/>
        </w:rPr>
        <w:t xml:space="preserve"> z</w:t>
      </w:r>
      <w:r w:rsidRPr="00EE3937">
        <w:rPr>
          <w:color w:val="14387F"/>
          <w:sz w:val="23"/>
          <w:szCs w:val="23"/>
        </w:rPr>
        <w:t>ahrnuje následující meteorologické prvky:</w:t>
      </w:r>
    </w:p>
    <w:p w:rsidR="00163546" w:rsidRPr="00163546" w:rsidRDefault="00163546" w:rsidP="00E1157D">
      <w:pPr>
        <w:pStyle w:val="Odstavecseseznamem"/>
        <w:numPr>
          <w:ilvl w:val="0"/>
          <w:numId w:val="10"/>
        </w:numPr>
        <w:spacing w:after="200" w:line="240" w:lineRule="auto"/>
        <w:rPr>
          <w:color w:val="14387F"/>
          <w:sz w:val="23"/>
          <w:szCs w:val="23"/>
        </w:rPr>
      </w:pPr>
      <w:r w:rsidRPr="00163546">
        <w:rPr>
          <w:color w:val="14387F"/>
          <w:sz w:val="23"/>
          <w:szCs w:val="23"/>
        </w:rPr>
        <w:t>teplota vzduchu</w:t>
      </w:r>
    </w:p>
    <w:p w:rsidR="00163546" w:rsidRPr="00163546" w:rsidRDefault="00163546" w:rsidP="00E1157D">
      <w:pPr>
        <w:pStyle w:val="Odstavecseseznamem"/>
        <w:numPr>
          <w:ilvl w:val="0"/>
          <w:numId w:val="10"/>
        </w:numPr>
        <w:spacing w:after="200" w:line="240" w:lineRule="auto"/>
        <w:rPr>
          <w:color w:val="14387F"/>
          <w:sz w:val="23"/>
          <w:szCs w:val="23"/>
        </w:rPr>
      </w:pPr>
      <w:r w:rsidRPr="00163546">
        <w:rPr>
          <w:color w:val="14387F"/>
          <w:sz w:val="23"/>
          <w:szCs w:val="23"/>
        </w:rPr>
        <w:t>srážky</w:t>
      </w:r>
    </w:p>
    <w:p w:rsidR="00163546" w:rsidRPr="00163546" w:rsidRDefault="00163546" w:rsidP="00E1157D">
      <w:pPr>
        <w:pStyle w:val="Odstavecseseznamem"/>
        <w:numPr>
          <w:ilvl w:val="0"/>
          <w:numId w:val="10"/>
        </w:numPr>
        <w:spacing w:after="200" w:line="240" w:lineRule="auto"/>
        <w:rPr>
          <w:color w:val="14387F"/>
          <w:sz w:val="23"/>
          <w:szCs w:val="23"/>
        </w:rPr>
      </w:pPr>
      <w:r w:rsidRPr="00163546">
        <w:rPr>
          <w:color w:val="14387F"/>
          <w:sz w:val="23"/>
          <w:szCs w:val="23"/>
        </w:rPr>
        <w:t>vítr (průměrná rychlost i nárazy)</w:t>
      </w:r>
    </w:p>
    <w:p w:rsidR="00163546" w:rsidRPr="00163546" w:rsidRDefault="00163546" w:rsidP="00E1157D">
      <w:pPr>
        <w:pStyle w:val="Odstavecseseznamem"/>
        <w:numPr>
          <w:ilvl w:val="0"/>
          <w:numId w:val="10"/>
        </w:numPr>
        <w:spacing w:after="200" w:line="240" w:lineRule="auto"/>
        <w:rPr>
          <w:color w:val="14387F"/>
          <w:sz w:val="23"/>
          <w:szCs w:val="23"/>
        </w:rPr>
      </w:pPr>
      <w:r w:rsidRPr="00163546">
        <w:rPr>
          <w:color w:val="14387F"/>
          <w:sz w:val="23"/>
          <w:szCs w:val="23"/>
        </w:rPr>
        <w:t>relativní vlhkost vzduchu</w:t>
      </w:r>
    </w:p>
    <w:p w:rsidR="00163546" w:rsidRPr="00163546" w:rsidRDefault="00163546" w:rsidP="00E1157D">
      <w:pPr>
        <w:pStyle w:val="Odstavecseseznamem"/>
        <w:numPr>
          <w:ilvl w:val="0"/>
          <w:numId w:val="10"/>
        </w:numPr>
        <w:spacing w:after="200" w:line="240" w:lineRule="auto"/>
        <w:rPr>
          <w:color w:val="14387F"/>
          <w:sz w:val="23"/>
          <w:szCs w:val="23"/>
        </w:rPr>
      </w:pPr>
      <w:r w:rsidRPr="00163546">
        <w:rPr>
          <w:color w:val="14387F"/>
          <w:sz w:val="23"/>
          <w:szCs w:val="23"/>
        </w:rPr>
        <w:t>tlak vzduchu přepočtený na hladinu moře.</w:t>
      </w:r>
    </w:p>
    <w:p w:rsidR="006B3D57" w:rsidRPr="00163546" w:rsidRDefault="006B3D57" w:rsidP="006B3D57">
      <w:pPr>
        <w:spacing w:after="200" w:line="276" w:lineRule="auto"/>
        <w:ind w:left="567"/>
        <w:contextualSpacing/>
        <w:rPr>
          <w:color w:val="14387F"/>
          <w:sz w:val="23"/>
          <w:szCs w:val="23"/>
        </w:rPr>
      </w:pPr>
      <w:r w:rsidRPr="00EE3937">
        <w:rPr>
          <w:color w:val="14387F"/>
          <w:sz w:val="23"/>
          <w:szCs w:val="23"/>
        </w:rPr>
        <w:t>Z důvodu přehlednosti je možné</w:t>
      </w:r>
      <w:r>
        <w:rPr>
          <w:color w:val="14387F"/>
          <w:sz w:val="23"/>
          <w:szCs w:val="23"/>
        </w:rPr>
        <w:t xml:space="preserve"> </w:t>
      </w:r>
      <w:r w:rsidRPr="00EE3937">
        <w:rPr>
          <w:color w:val="14387F"/>
          <w:sz w:val="23"/>
          <w:szCs w:val="23"/>
        </w:rPr>
        <w:t>zobrazit maximálně tři meteorologické prvky najednou. Jejich výběr a změna se provádí</w:t>
      </w:r>
      <w:r>
        <w:rPr>
          <w:color w:val="14387F"/>
          <w:sz w:val="23"/>
          <w:szCs w:val="23"/>
        </w:rPr>
        <w:t xml:space="preserve"> </w:t>
      </w:r>
      <w:r w:rsidRPr="00EE3937">
        <w:rPr>
          <w:color w:val="14387F"/>
          <w:sz w:val="23"/>
          <w:szCs w:val="23"/>
        </w:rPr>
        <w:t>poklepáním na daný prvek</w:t>
      </w:r>
      <w:r>
        <w:rPr>
          <w:color w:val="14387F"/>
          <w:sz w:val="23"/>
          <w:szCs w:val="23"/>
        </w:rPr>
        <w:t>. P</w:t>
      </w:r>
      <w:r w:rsidRPr="00EE3937">
        <w:rPr>
          <w:color w:val="14387F"/>
          <w:sz w:val="23"/>
          <w:szCs w:val="23"/>
        </w:rPr>
        <w:t>ři výběru čtvrtého prvku je třeba nejprve jeden ze zobrazených odebrat.</w:t>
      </w:r>
    </w:p>
    <w:p w:rsidR="00163546" w:rsidRPr="00EE3937" w:rsidRDefault="00163546" w:rsidP="006B3D57">
      <w:pPr>
        <w:pStyle w:val="OHM"/>
        <w:spacing w:line="276" w:lineRule="auto"/>
      </w:pPr>
      <w:r w:rsidRPr="00EE3937">
        <w:t xml:space="preserve">Standardní orientace </w:t>
      </w:r>
      <w:proofErr w:type="spellStart"/>
      <w:r w:rsidR="00E1157D">
        <w:t>Meteogramu</w:t>
      </w:r>
      <w:proofErr w:type="spellEnd"/>
      <w:r w:rsidR="00E1157D">
        <w:t xml:space="preserve"> </w:t>
      </w:r>
      <w:r w:rsidRPr="00EE3937">
        <w:t>je nastavena na výšku, ale uživatelé mohou graf jedním klepnutím přepnout na šířku pomocí symbolu čtverečku v pravém horním rohu.</w:t>
      </w:r>
      <w:r w:rsidR="00E1157D">
        <w:t xml:space="preserve"> </w:t>
      </w:r>
      <w:r w:rsidRPr="00EE3937">
        <w:t>Díky nové funkci interakce s</w:t>
      </w:r>
      <w:r w:rsidR="00E1157D">
        <w:t> </w:t>
      </w:r>
      <w:r w:rsidRPr="00EE3937">
        <w:t>grafem mohou uživatelé klepnutím do prostoru grafu zobrazit pop-up okno s detailními informacemi k vybranému časovému bodu.</w:t>
      </w:r>
      <w:r>
        <w:t xml:space="preserve"> </w:t>
      </w:r>
      <w:r w:rsidRPr="00EE3937">
        <w:t xml:space="preserve">V rámci možnosti nastavení vlastní plochy může být banner </w:t>
      </w:r>
      <w:proofErr w:type="spellStart"/>
      <w:r w:rsidRPr="00EE3937">
        <w:t>Meteogram</w:t>
      </w:r>
      <w:proofErr w:type="spellEnd"/>
      <w:r w:rsidRPr="00EE3937">
        <w:t xml:space="preserve"> přidán na záložku Aktuálně k</w:t>
      </w:r>
      <w:r w:rsidR="00E1157D">
        <w:t> </w:t>
      </w:r>
      <w:r w:rsidRPr="00EE3937">
        <w:t>vybraným uloženým lokalitám podle preferencí uživatele.</w:t>
      </w:r>
    </w:p>
    <w:p w:rsidR="00163546" w:rsidRPr="00EE3937" w:rsidRDefault="00163546" w:rsidP="00163546">
      <w:pPr>
        <w:pStyle w:val="OHM"/>
      </w:pPr>
      <w:r w:rsidRPr="00EE3937">
        <w:t>„Naší snahou je neustále zvyšovat uživatelský komfort při práci s</w:t>
      </w:r>
      <w:r w:rsidR="006B3D57">
        <w:t xml:space="preserve"> mobilní </w:t>
      </w:r>
      <w:r w:rsidRPr="00EE3937">
        <w:t xml:space="preserve">aplikací. Vylepšený </w:t>
      </w:r>
      <w:proofErr w:type="spellStart"/>
      <w:r w:rsidRPr="00EE3937">
        <w:t>Meteogram</w:t>
      </w:r>
      <w:proofErr w:type="spellEnd"/>
      <w:r w:rsidRPr="00EE3937">
        <w:t xml:space="preserve"> přináší nejen více dat, ale především intuitivnější a modernější způsob jejich zobrazení,</w:t>
      </w:r>
      <w:r w:rsidR="00E1157D">
        <w:t xml:space="preserve">“ řekla Stanislava </w:t>
      </w:r>
      <w:proofErr w:type="spellStart"/>
      <w:r w:rsidR="00E1157D">
        <w:t>Kliegrová</w:t>
      </w:r>
      <w:proofErr w:type="spellEnd"/>
      <w:r w:rsidR="00E1157D">
        <w:t xml:space="preserve">, </w:t>
      </w:r>
      <w:r w:rsidR="006B3D57">
        <w:t xml:space="preserve">vedoucí oddělení </w:t>
      </w:r>
      <w:r w:rsidR="00E1157D" w:rsidRPr="00E1157D">
        <w:t>meteorologie a klimatologie</w:t>
      </w:r>
      <w:r w:rsidR="006B3D57">
        <w:t xml:space="preserve"> pobočky </w:t>
      </w:r>
      <w:r w:rsidR="00E1157D">
        <w:t>ČHMÚ</w:t>
      </w:r>
      <w:r w:rsidR="006B3D57">
        <w:t xml:space="preserve"> </w:t>
      </w:r>
      <w:r w:rsidR="00E1157D" w:rsidRPr="00E1157D">
        <w:t>Hradec Králové</w:t>
      </w:r>
      <w:r w:rsidR="00E1157D">
        <w:t>.</w:t>
      </w:r>
    </w:p>
    <w:p w:rsidR="00163546" w:rsidRPr="00EE3937" w:rsidRDefault="00F23DB1" w:rsidP="00163546">
      <w:pPr>
        <w:pStyle w:val="OHM"/>
      </w:pPr>
      <w:r w:rsidRPr="00F23DB1">
        <w:t xml:space="preserve">Mobilní aplikace ČHMÚ je dostupná zdarma pro zařízení se systémy Android a </w:t>
      </w:r>
      <w:proofErr w:type="spellStart"/>
      <w:r w:rsidRPr="00F23DB1">
        <w:t>iOS</w:t>
      </w:r>
      <w:proofErr w:type="spellEnd"/>
      <w:r w:rsidRPr="00F23DB1">
        <w:t>.</w:t>
      </w:r>
    </w:p>
    <w:p w:rsidR="00F23DB1" w:rsidRDefault="00F23DB1">
      <w:pPr>
        <w:pStyle w:val="Nadpis2"/>
      </w:pPr>
    </w:p>
    <w:p w:rsidR="007B0E81" w:rsidRDefault="00FB7356">
      <w:pPr>
        <w:pStyle w:val="Nadpis2"/>
      </w:pPr>
      <w:r>
        <w:lastRenderedPageBreak/>
        <w:t>Více o ČHMÚ</w:t>
      </w:r>
    </w:p>
    <w:p w:rsidR="007B0E81" w:rsidRDefault="00FB7356">
      <w:pPr>
        <w:pStyle w:val="OHM"/>
      </w:pPr>
      <w:r>
        <w:t xml:space="preserve">Český hydrometeorologický ústav (ČHMÚ, Czech </w:t>
      </w:r>
      <w:proofErr w:type="spellStart"/>
      <w:r>
        <w:t>Hydrometeorological</w:t>
      </w:r>
      <w:proofErr w:type="spellEnd"/>
      <w:r>
        <w:t xml:space="preserve"> Institute, CHMI) je národní služba pro oblast hydrologie, meteorologie, klimatologie a kvality ovzduší. Mimo jiné je zodpovědný za provoz výstražné služby včetně smogového varovného a regulačního systému. Kromě provozu staničních sítí a zajišťování odborných služeb se zabývá také vědeckovýzkumnou činností.</w:t>
      </w:r>
    </w:p>
    <w:p w:rsidR="007B0E81" w:rsidRDefault="007B0E81">
      <w:pPr>
        <w:pStyle w:val="OHM"/>
      </w:pPr>
    </w:p>
    <w:p w:rsidR="007B0E81" w:rsidRDefault="007B0E81">
      <w:pPr>
        <w:pStyle w:val="text"/>
        <w:sectPr w:rsidR="007B0E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9" w:right="851" w:bottom="1134" w:left="851" w:header="1020" w:footer="1701" w:gutter="0"/>
          <w:cols w:space="708"/>
          <w:titlePg/>
        </w:sectPr>
      </w:pPr>
    </w:p>
    <w:p w:rsidR="007B0E81" w:rsidRDefault="00FB7356">
      <w:pPr>
        <w:pStyle w:val="Nadpiskontakt"/>
        <w:spacing w:before="360"/>
      </w:pPr>
      <w:r>
        <w:lastRenderedPageBreak/>
        <w:t>Kontakt:</w:t>
      </w:r>
    </w:p>
    <w:p w:rsidR="007B0E81" w:rsidRDefault="00FB7356">
      <w:pPr>
        <w:pStyle w:val="kontaktjmno"/>
      </w:pPr>
      <w:r>
        <w:t>Mgr. Pavlína Míčová, Ph.D.</w:t>
      </w:r>
    </w:p>
    <w:p w:rsidR="007B0E81" w:rsidRDefault="00FB7356">
      <w:pPr>
        <w:pStyle w:val="kontaktostatn"/>
      </w:pPr>
      <w:r>
        <w:t>Vedoucí oddělení marketingu a PR</w:t>
      </w:r>
    </w:p>
    <w:p w:rsidR="007B0E81" w:rsidRDefault="00FB7356">
      <w:pPr>
        <w:pStyle w:val="kontaktostatn"/>
      </w:pPr>
      <w:r>
        <w:t>T: 724 267 739</w:t>
      </w:r>
    </w:p>
    <w:p w:rsidR="007B0E81" w:rsidRDefault="00FB7356">
      <w:pPr>
        <w:pStyle w:val="kontaktostatn"/>
      </w:pPr>
      <w:r>
        <w:t xml:space="preserve">E: </w:t>
      </w:r>
      <w:hyperlink r:id="rId14" w:tooltip="mailto:pavlina.micova@chmi.cz" w:history="1">
        <w:r>
          <w:rPr>
            <w:rStyle w:val="Hypertextovodkaz"/>
          </w:rPr>
          <w:t>pavlina.micova@chmi.cz</w:t>
        </w:r>
      </w:hyperlink>
    </w:p>
    <w:p w:rsidR="007B0E81" w:rsidRDefault="007B0E81">
      <w:pPr>
        <w:pStyle w:val="kontaktjmno"/>
      </w:pPr>
    </w:p>
    <w:sectPr w:rsidR="007B0E8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B40" w:rsidRDefault="00484B40">
      <w:r>
        <w:separator/>
      </w:r>
    </w:p>
  </w:endnote>
  <w:endnote w:type="continuationSeparator" w:id="0">
    <w:p w:rsidR="00484B40" w:rsidRDefault="0048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E81" w:rsidRDefault="007B0E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E81" w:rsidRDefault="00FB7356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5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0E81" w:rsidRDefault="00FB7356">
                          <w:pPr>
                            <w:rPr>
                              <w:color w:val="023E88"/>
                            </w:rPr>
                          </w:pPr>
                          <w:r>
                            <w:rPr>
                              <w:color w:val="023E88"/>
                            </w:rPr>
                            <w:fldChar w:fldCharType="begin"/>
                          </w:r>
                          <w:r>
                            <w:rPr>
                              <w:color w:val="023E88"/>
                            </w:rPr>
                            <w:instrText>PAGE   \* MERGEFORMAT</w:instrText>
                          </w:r>
                          <w:r>
                            <w:rPr>
                              <w:color w:val="023E88"/>
                            </w:rPr>
                            <w:fldChar w:fldCharType="separate"/>
                          </w:r>
                          <w:r w:rsidR="00E85BD5">
                            <w:rPr>
                              <w:noProof/>
                              <w:color w:val="023E88"/>
                            </w:rPr>
                            <w:t>2</w:t>
                          </w:r>
                          <w:r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" fillcolor="white [3201]" stroked="f" strokeweight=".5pt">
              <v:textbox>
                <w:txbxContent>
                  <w:p w:rsidR="007B0E81" w:rsidRDefault="00FB7356">
                    <w:pPr>
                      <w:rPr>
                        <w:color w:val="023E88"/>
                      </w:rPr>
                    </w:pPr>
                    <w:r>
                      <w:rPr>
                        <w:color w:val="023E88"/>
                      </w:rPr>
                      <w:fldChar w:fldCharType="begin"/>
                    </w:r>
                    <w:r>
                      <w:rPr>
                        <w:color w:val="023E88"/>
                      </w:rPr>
                      <w:instrText>PAGE   \* MERGEFORMAT</w:instrText>
                    </w:r>
                    <w:r>
                      <w:rPr>
                        <w:color w:val="023E88"/>
                      </w:rPr>
                      <w:fldChar w:fldCharType="separate"/>
                    </w:r>
                    <w:r w:rsidR="00E85BD5">
                      <w:rPr>
                        <w:noProof/>
                        <w:color w:val="023E88"/>
                      </w:rPr>
                      <w:t>2</w:t>
                    </w:r>
                    <w:r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E81" w:rsidRDefault="00FB7356">
    <w:pPr>
      <w:pStyle w:val="kontaktjmno"/>
      <w:jc w:val="right"/>
    </w:pPr>
    <w:r>
      <w:t>info@chmi.cz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E81" w:rsidRDefault="007B0E81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E81" w:rsidRDefault="007B0E81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E81" w:rsidRDefault="007B0E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B40" w:rsidRDefault="00484B40">
      <w:r>
        <w:separator/>
      </w:r>
    </w:p>
  </w:footnote>
  <w:footnote w:type="continuationSeparator" w:id="0">
    <w:p w:rsidR="00484B40" w:rsidRDefault="00484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E81" w:rsidRDefault="007B0E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E81" w:rsidRDefault="00FB7356">
    <w:pPr>
      <w:pStyle w:val="Zhlav"/>
    </w:pPr>
    <w:r>
      <w:t>Tisková zpráva ČHMÚ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E81" w:rsidRDefault="00FB7356">
    <w:pPr>
      <w:pStyle w:val="datum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margin">
                <wp:posOffset>5003165</wp:posOffset>
              </wp:positionH>
              <wp:positionV relativeFrom="paragraph">
                <wp:posOffset>-133350</wp:posOffset>
              </wp:positionV>
              <wp:extent cx="1556883" cy="577850"/>
              <wp:effectExtent l="0" t="0" r="5715" b="0"/>
              <wp:wrapNone/>
              <wp:docPr id="1" name="Obrázek 1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56883" cy="5778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7456;o:allowoverlap:true;o:allowincell:true;mso-position-horizontal-relative:margin;margin-left:393.95pt;mso-position-horizontal:absolute;mso-position-vertical-relative:text;margin-top:-10.50pt;mso-position-vertical:absolute;width:122.59pt;height:45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margin">
                <wp:posOffset>381635</wp:posOffset>
              </wp:positionV>
              <wp:extent cx="656590" cy="1314450"/>
              <wp:effectExtent l="0" t="0" r="0" b="0"/>
              <wp:wrapSquare wrapText="bothSides"/>
              <wp:docPr id="2" name="Obrázek 1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 flipH="1" flipV="1">
                        <a:off x="0" y="0"/>
                        <a:ext cx="656590" cy="1314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251660288;o:allowoverlap:true;o:allowincell:true;mso-position-horizontal-relative:page;mso-position-horizontal:left;mso-position-vertical-relative:margin;margin-top:30.05pt;mso-position-vertical:absolute;width:51.70pt;height:103.50pt;mso-wrap-distance-left:9.00pt;mso-wrap-distance-top:0.00pt;mso-wrap-distance-right:9.00pt;mso-wrap-distance-bottom:0.00pt;flip:xy;z-index:1;" stroked="f">
              <w10:wrap type="square"/>
              <v:imagedata r:id="rId4" o:title=""/>
              <o:lock v:ext="edit" rotation="t"/>
            </v:shape>
          </w:pict>
        </mc:Fallback>
      </mc:AlternateContent>
    </w:r>
    <w:r>
      <w:t>Tisková zpráva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E81" w:rsidRDefault="007B0E81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E81" w:rsidRDefault="007B0E81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E81" w:rsidRDefault="00FB7356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4109085</wp:posOffset>
              </wp:positionH>
              <wp:positionV relativeFrom="paragraph">
                <wp:posOffset>64135</wp:posOffset>
              </wp:positionV>
              <wp:extent cx="2051050" cy="762000"/>
              <wp:effectExtent l="0" t="0" r="6350" b="0"/>
              <wp:wrapSquare wrapText="bothSides"/>
              <wp:docPr id="3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5105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position:absolute;z-index:251663360;o:allowoverlap:true;o:allowincell:true;mso-position-horizontal-relative:margin;margin-left:323.55pt;mso-position-horizontal:absolute;mso-position-vertical-relative:text;margin-top:5.05pt;mso-position-vertical:absolute;width:161.50pt;height:60.00pt;mso-wrap-distance-left:9.00pt;mso-wrap-distance-top:0.00pt;mso-wrap-distance-right:9.00pt;mso-wrap-distance-bottom:0.00pt;z-index:1;" stroked="f">
              <w10:wrap type="square"/>
              <v:imagedata r:id="rId2" o:title=""/>
              <o:lock v:ext="edit" rotation="t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-720090</wp:posOffset>
              </wp:positionH>
              <wp:positionV relativeFrom="paragraph">
                <wp:posOffset>426085</wp:posOffset>
              </wp:positionV>
              <wp:extent cx="2657475" cy="5314950"/>
              <wp:effectExtent l="0" t="0" r="9525" b="0"/>
              <wp:wrapTopAndBottom/>
              <wp:docPr id="4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2657475" cy="531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position:absolute;z-index:-251661312;o:allowoverlap:true;o:allowincell:true;mso-position-horizontal-relative:margin;margin-left:-56.70pt;mso-position-horizontal:absolute;mso-position-vertical-relative:text;margin-top:33.55pt;mso-position-vertical:absolute;width:209.25pt;height:418.50pt;mso-wrap-distance-left:9.00pt;mso-wrap-distance-top:0.00pt;mso-wrap-distance-right:9.00pt;mso-wrap-distance-bottom:0.00pt;z-index:1;" stroked="f">
              <w10:wrap type="topAndBottom"/>
              <v:imagedata r:id="rId4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7779"/>
    <w:multiLevelType w:val="multilevel"/>
    <w:tmpl w:val="779AB1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0D28F8"/>
    <w:multiLevelType w:val="hybridMultilevel"/>
    <w:tmpl w:val="D18ECC56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4B53CD1"/>
    <w:multiLevelType w:val="multilevel"/>
    <w:tmpl w:val="CB368BE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" w15:restartNumberingAfterBreak="0">
    <w:nsid w:val="37EC277A"/>
    <w:multiLevelType w:val="multilevel"/>
    <w:tmpl w:val="4DBEEE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47468F"/>
    <w:multiLevelType w:val="hybridMultilevel"/>
    <w:tmpl w:val="4272A586"/>
    <w:lvl w:ilvl="0" w:tplc="79DAFE6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D0341DB"/>
    <w:multiLevelType w:val="multilevel"/>
    <w:tmpl w:val="3AD8F6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A12718"/>
    <w:multiLevelType w:val="multilevel"/>
    <w:tmpl w:val="DE9EEE18"/>
    <w:lvl w:ilvl="0">
      <w:start w:val="1"/>
      <w:numFmt w:val="bullet"/>
      <w:pStyle w:val="Odrkovseznam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0C06647"/>
    <w:multiLevelType w:val="multilevel"/>
    <w:tmpl w:val="FA88DB70"/>
    <w:lvl w:ilvl="0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46B69"/>
    <w:multiLevelType w:val="hybridMultilevel"/>
    <w:tmpl w:val="C644915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FED0966"/>
    <w:multiLevelType w:val="multilevel"/>
    <w:tmpl w:val="6F0C9396"/>
    <w:lvl w:ilvl="0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81"/>
    <w:rsid w:val="00163546"/>
    <w:rsid w:val="00484B40"/>
    <w:rsid w:val="005B0A41"/>
    <w:rsid w:val="006B3D57"/>
    <w:rsid w:val="007B0E81"/>
    <w:rsid w:val="00E1157D"/>
    <w:rsid w:val="00E85BD5"/>
    <w:rsid w:val="00EE3937"/>
    <w:rsid w:val="00F23DB1"/>
    <w:rsid w:val="00FB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E2A4D-EF68-4DD9-AAC9-98A994DE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datum"/>
    <w:link w:val="Nadpis1Char"/>
    <w:uiPriority w:val="9"/>
    <w:qFormat/>
    <w:pPr>
      <w:keepNext/>
      <w:keepLines/>
      <w:spacing w:before="1080" w:after="360" w:line="240" w:lineRule="auto"/>
      <w:ind w:left="567"/>
      <w:outlineLvl w:val="0"/>
    </w:pPr>
    <w:rPr>
      <w:rFonts w:ascii="Arial" w:eastAsiaTheme="majorEastAsia" w:hAnsi="Arial" w:cstheme="majorBidi"/>
      <w:b/>
      <w:color w:val="14387F"/>
      <w:sz w:val="44"/>
      <w:szCs w:val="44"/>
    </w:rPr>
  </w:style>
  <w:style w:type="paragraph" w:styleId="Nadpis2">
    <w:name w:val="heading 2"/>
    <w:basedOn w:val="Nadpiskontakt"/>
    <w:next w:val="text"/>
    <w:link w:val="Nadpis2Char"/>
    <w:uiPriority w:val="9"/>
    <w:qFormat/>
    <w:pPr>
      <w:spacing w:before="360" w:line="288" w:lineRule="auto"/>
      <w:ind w:left="567"/>
      <w:outlineLvl w:val="1"/>
    </w:pPr>
    <w:rPr>
      <w:sz w:val="28"/>
    </w:rPr>
  </w:style>
  <w:style w:type="paragraph" w:styleId="Nadpis3">
    <w:name w:val="heading 3"/>
    <w:basedOn w:val="Normln"/>
    <w:next w:val="text"/>
    <w:link w:val="Nadpis3Char"/>
    <w:uiPriority w:val="9"/>
    <w:qFormat/>
    <w:pPr>
      <w:spacing w:before="360" w:after="120"/>
      <w:ind w:left="567"/>
      <w:outlineLvl w:val="2"/>
    </w:pPr>
    <w:rPr>
      <w:rFonts w:ascii="Arial" w:hAnsi="Arial" w:cs="Arial"/>
      <w:b/>
      <w:color w:val="14387F"/>
      <w:sz w:val="24"/>
      <w:szCs w:val="23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666666"/>
    </w:r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Standardnpsmoodstavce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Standardnpsmoodstavce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Standardnpsmoodstavce"/>
    <w:uiPriority w:val="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Bezmezer">
    <w:name w:val="No Spacing"/>
    <w:basedOn w:val="Normln"/>
    <w:uiPriority w:val="1"/>
    <w:qFormat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Odkazjemn">
    <w:name w:val="Subtle Reference"/>
    <w:basedOn w:val="Standardnpsmoodstavce"/>
    <w:uiPriority w:val="31"/>
    <w:qFormat/>
    <w:rPr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paragraph" w:styleId="Obsah1">
    <w:name w:val="toc 1"/>
    <w:basedOn w:val="Normln"/>
    <w:next w:val="Normln"/>
    <w:uiPriority w:val="39"/>
    <w:unhideWhenUsed/>
    <w:pPr>
      <w:spacing w:after="100"/>
    </w:pPr>
  </w:style>
  <w:style w:type="paragraph" w:styleId="Obsah2">
    <w:name w:val="toc 2"/>
    <w:basedOn w:val="Normln"/>
    <w:next w:val="Normln"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pPr>
      <w:spacing w:after="100"/>
      <w:ind w:left="1760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Theme="majorEastAsia" w:hAnsi="Arial" w:cstheme="majorBidi"/>
      <w:b/>
      <w:color w:val="14387F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10204"/>
      </w:tabs>
      <w:spacing w:after="0" w:line="240" w:lineRule="auto"/>
      <w:ind w:left="567"/>
    </w:pPr>
    <w:rPr>
      <w:rFonts w:ascii="Arial" w:hAnsi="Arial" w:cs="Arial"/>
      <w:color w:val="14387F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Arial" w:hAnsi="Arial" w:cs="Arial"/>
      <w:color w:val="14387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basedOn w:val="Nadpis1"/>
    <w:next w:val="Normln"/>
    <w:link w:val="NzevChar"/>
    <w:uiPriority w:val="10"/>
  </w:style>
  <w:style w:type="character" w:customStyle="1" w:styleId="NzevChar">
    <w:name w:val="Název Char"/>
    <w:basedOn w:val="Standardnpsmoodstavce"/>
    <w:link w:val="Nzev"/>
    <w:uiPriority w:val="10"/>
    <w:rPr>
      <w:rFonts w:ascii="Arial" w:eastAsiaTheme="majorEastAsia" w:hAnsi="Arial" w:cstheme="majorBidi"/>
      <w:b/>
      <w:color w:val="023E88"/>
      <w:sz w:val="44"/>
      <w:szCs w:val="44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hAnsi="Arial" w:cs="Arial"/>
      <w:b/>
      <w:color w:val="023E88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hAnsi="Arial" w:cs="Arial"/>
      <w:b/>
      <w:color w:val="14387F"/>
      <w:sz w:val="24"/>
      <w:szCs w:val="23"/>
    </w:rPr>
  </w:style>
  <w:style w:type="paragraph" w:customStyle="1" w:styleId="text">
    <w:name w:val="text"/>
    <w:basedOn w:val="Normln"/>
    <w:link w:val="textChar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120" w:line="288" w:lineRule="auto"/>
      <w:ind w:left="567"/>
    </w:pPr>
    <w:rPr>
      <w:color w:val="14387F"/>
      <w:sz w:val="24"/>
      <w:szCs w:val="25"/>
    </w:rPr>
  </w:style>
  <w:style w:type="paragraph" w:styleId="Titulek">
    <w:name w:val="caption"/>
    <w:basedOn w:val="Normln"/>
    <w:next w:val="Normln"/>
    <w:uiPriority w:val="35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pPr>
      <w:spacing w:after="0" w:line="240" w:lineRule="auto"/>
    </w:pPr>
    <w:rPr>
      <w:rFonts w:ascii="Arial" w:hAnsi="Arial"/>
      <w:color w:val="14387F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hlavtabulky">
    <w:name w:val="záhlaví tabulky"/>
    <w:basedOn w:val="Normln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basedOn w:val="Normln"/>
    <w:next w:val="Normln"/>
    <w:link w:val="CittChar"/>
    <w:uiPriority w:val="29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basedOn w:val="Standardnpsmoodstavce"/>
    <w:link w:val="Citt"/>
    <w:uiPriority w:val="29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pPr>
      <w:spacing w:before="84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pPr>
      <w:spacing w:before="60" w:after="0" w:line="240" w:lineRule="auto"/>
    </w:pPr>
    <w:rPr>
      <w:rFonts w:ascii="Arial" w:hAnsi="Arial" w:cs="Arial"/>
      <w:b/>
      <w:color w:val="023E88"/>
      <w:sz w:val="20"/>
    </w:rPr>
  </w:style>
  <w:style w:type="paragraph" w:customStyle="1" w:styleId="kontaktostatn">
    <w:name w:val="kontakt ostatní"/>
    <w:basedOn w:val="Normln"/>
    <w:qFormat/>
    <w:pPr>
      <w:spacing w:after="0" w:line="240" w:lineRule="auto"/>
    </w:pPr>
    <w:rPr>
      <w:rFonts w:ascii="Arial" w:hAnsi="Arial" w:cs="Arial"/>
      <w:color w:val="023E88"/>
      <w:sz w:val="20"/>
    </w:rPr>
  </w:style>
  <w:style w:type="paragraph" w:customStyle="1" w:styleId="Kontaktodborngarant">
    <w:name w:val="Kontakt odborný garant"/>
    <w:basedOn w:val="kontaktjmno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odnadpis">
    <w:name w:val="Subtitle"/>
    <w:basedOn w:val="text"/>
    <w:next w:val="text"/>
    <w:link w:val="PodnadpisChar"/>
    <w:uiPriority w:val="11"/>
    <w:qFormat/>
    <w:rPr>
      <w:i/>
      <w:sz w:val="23"/>
      <w:szCs w:val="23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="Times New Roman" w:hAnsi="Times New Roman" w:cs="Times New Roman"/>
      <w:i/>
      <w:color w:val="14387F"/>
      <w:sz w:val="23"/>
      <w:szCs w:val="23"/>
    </w:rPr>
  </w:style>
  <w:style w:type="character" w:styleId="Siln">
    <w:name w:val="Strong"/>
    <w:uiPriority w:val="22"/>
    <w:rPr>
      <w:color w:val="14387F"/>
    </w:rPr>
  </w:style>
  <w:style w:type="paragraph" w:customStyle="1" w:styleId="datum">
    <w:name w:val="datum"/>
    <w:next w:val="Perex"/>
    <w:link w:val="datumChar"/>
    <w:qFormat/>
    <w:pPr>
      <w:spacing w:after="720" w:line="288" w:lineRule="auto"/>
      <w:ind w:left="567"/>
    </w:pPr>
    <w:rPr>
      <w:rFonts w:ascii="Arial" w:hAnsi="Arial" w:cs="Arial"/>
      <w:color w:val="14387F"/>
      <w:sz w:val="24"/>
    </w:rPr>
  </w:style>
  <w:style w:type="character" w:customStyle="1" w:styleId="textChar">
    <w:name w:val="text Char"/>
    <w:link w:val="text"/>
  </w:style>
  <w:style w:type="character" w:customStyle="1" w:styleId="datumChar">
    <w:name w:val="datum Char"/>
    <w:basedOn w:val="textChar"/>
    <w:link w:val="datum"/>
    <w:rPr>
      <w:rFonts w:ascii="Arial" w:hAnsi="Arial" w:cs="Arial"/>
      <w:color w:val="14387F"/>
      <w:sz w:val="24"/>
      <w:szCs w:val="25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customStyle="1" w:styleId="Perex">
    <w:name w:val="Perex"/>
    <w:next w:val="text"/>
    <w:link w:val="PerexChar"/>
    <w:qFormat/>
    <w:pPr>
      <w:spacing w:after="720" w:line="288" w:lineRule="auto"/>
      <w:ind w:left="567"/>
    </w:pPr>
    <w:rPr>
      <w:rFonts w:ascii="Times New Roman" w:hAnsi="Times New Roman" w:cs="Arial"/>
      <w:b/>
      <w:color w:val="14387F"/>
      <w:sz w:val="24"/>
    </w:rPr>
  </w:style>
  <w:style w:type="paragraph" w:customStyle="1" w:styleId="OHM">
    <w:name w:val="O ČHMÚ"/>
    <w:link w:val="OHMChar"/>
    <w:qFormat/>
    <w:pPr>
      <w:spacing w:line="288" w:lineRule="auto"/>
      <w:ind w:left="567"/>
    </w:pPr>
    <w:rPr>
      <w:rFonts w:ascii="Times New Roman" w:hAnsi="Times New Roman" w:cs="Times New Roman"/>
      <w:color w:val="14387F"/>
      <w:sz w:val="23"/>
      <w:szCs w:val="23"/>
    </w:rPr>
  </w:style>
  <w:style w:type="character" w:customStyle="1" w:styleId="PerexChar">
    <w:name w:val="Perex Char"/>
    <w:basedOn w:val="Standardnpsmoodstavce"/>
    <w:link w:val="Perex"/>
    <w:rPr>
      <w:rFonts w:ascii="Times New Roman" w:hAnsi="Times New Roman" w:cs="Arial"/>
      <w:b/>
      <w:color w:val="14387F"/>
      <w:sz w:val="24"/>
    </w:rPr>
  </w:style>
  <w:style w:type="character" w:customStyle="1" w:styleId="OHMChar">
    <w:name w:val="O ČHMÚ Char"/>
    <w:basedOn w:val="Standardnpsmoodstavce"/>
    <w:link w:val="OHM"/>
    <w:rPr>
      <w:rFonts w:ascii="Times New Roman" w:hAnsi="Times New Roman" w:cs="Times New Roman"/>
      <w:color w:val="14387F"/>
      <w:sz w:val="23"/>
      <w:szCs w:val="23"/>
    </w:rPr>
  </w:style>
  <w:style w:type="paragraph" w:customStyle="1" w:styleId="Odrkovseznam">
    <w:name w:val="Odrážkový seznam"/>
    <w:basedOn w:val="text"/>
    <w:link w:val="OdrkovseznamChar"/>
    <w:qFormat/>
    <w:pPr>
      <w:numPr>
        <w:numId w:val="6"/>
      </w:numPr>
    </w:pPr>
  </w:style>
  <w:style w:type="character" w:customStyle="1" w:styleId="OdrkovseznamChar">
    <w:name w:val="Odrážkový seznam Char"/>
    <w:basedOn w:val="textChar"/>
    <w:link w:val="Odrkovseznam"/>
    <w:rPr>
      <w:rFonts w:ascii="Times New Roman" w:hAnsi="Times New Roman" w:cs="Times New Roman"/>
      <w:color w:val="14387F"/>
      <w:sz w:val="24"/>
      <w:szCs w:val="25"/>
    </w:rPr>
  </w:style>
  <w:style w:type="table" w:styleId="Prosttabulka1">
    <w:name w:val="Plain Table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HM2025">
    <w:name w:val="Tabulka ČHMÚ 2025"/>
    <w:basedOn w:val="Normlntabulka"/>
    <w:uiPriority w:val="99"/>
    <w:pPr>
      <w:spacing w:after="0" w:line="240" w:lineRule="auto"/>
    </w:pPr>
    <w:rPr>
      <w:rFonts w:ascii="Arial" w:hAnsi="Arial"/>
      <w:color w:val="14387F"/>
      <w:sz w:val="20"/>
    </w:rPr>
    <w:tblPr>
      <w:tblStyleRowBandSize w:val="1"/>
      <w:tblStyleColBandSize w:val="1"/>
      <w:tblInd w:w="567" w:type="dxa"/>
      <w:tblBorders>
        <w:top w:val="single" w:sz="4" w:space="0" w:color="14387F"/>
        <w:left w:val="single" w:sz="4" w:space="0" w:color="14387F"/>
        <w:bottom w:val="single" w:sz="4" w:space="0" w:color="14387F"/>
        <w:right w:val="single" w:sz="4" w:space="0" w:color="14387F"/>
        <w:insideH w:val="single" w:sz="4" w:space="0" w:color="14387F"/>
        <w:insideV w:val="single" w:sz="4" w:space="0" w:color="14387F"/>
      </w:tblBorders>
    </w:tblPr>
    <w:tcPr>
      <w:vAlign w:val="center"/>
    </w:tcPr>
    <w:tblStylePr w:type="firstRow">
      <w:rPr>
        <w:rFonts w:ascii="Arial" w:hAnsi="Arial"/>
        <w:b/>
        <w:sz w:val="20"/>
      </w:rPr>
      <w:tblPr/>
      <w:tcPr>
        <w:tcBorders>
          <w:top w:val="single" w:sz="24" w:space="0" w:color="14387F"/>
        </w:tcBorders>
      </w:tcPr>
    </w:tblStylePr>
    <w:tblStylePr w:type="lastRow">
      <w:rPr>
        <w:rFonts w:ascii="Arial" w:hAnsi="Arial"/>
        <w:b w:val="0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</w:style>
  <w:style w:type="paragraph" w:customStyle="1" w:styleId="TABText">
    <w:name w:val="TAB Text"/>
    <w:basedOn w:val="text"/>
    <w:link w:val="TABTextChar"/>
    <w:qFormat/>
    <w:pPr>
      <w:ind w:left="0"/>
    </w:pPr>
    <w:rPr>
      <w:rFonts w:ascii="Arial" w:hAnsi="Arial" w:cs="Arial"/>
      <w:sz w:val="22"/>
      <w:szCs w:val="22"/>
    </w:rPr>
  </w:style>
  <w:style w:type="character" w:customStyle="1" w:styleId="TABTextChar">
    <w:name w:val="TAB Text Char"/>
    <w:basedOn w:val="textChar"/>
    <w:link w:val="TABText"/>
    <w:rPr>
      <w:rFonts w:ascii="Arial" w:hAnsi="Arial" w:cs="Arial"/>
      <w:color w:val="14387F"/>
      <w:sz w:val="24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pavlina.micova@chmi.cz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A7DA9-5A5A-47E9-B1C4-E8BD7744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MÍČOVÁ, Mgr.</dc:creator>
  <cp:keywords/>
  <dc:description/>
  <cp:lastModifiedBy>PAVLÍNA MÍČOVÁ, Mgr.</cp:lastModifiedBy>
  <cp:revision>2</cp:revision>
  <dcterms:created xsi:type="dcterms:W3CDTF">2025-07-01T07:12:00Z</dcterms:created>
  <dcterms:modified xsi:type="dcterms:W3CDTF">2025-07-01T07:12:00Z</dcterms:modified>
</cp:coreProperties>
</file>